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7" w:rsidRDefault="00763087">
      <w:pPr>
        <w:rPr>
          <w:lang w:val="es-ES"/>
        </w:rPr>
      </w:pPr>
      <w:bookmarkStart w:id="0" w:name="_GoBack"/>
      <w:bookmarkEnd w:id="0"/>
    </w:p>
    <w:p w:rsidR="00763087" w:rsidRPr="005A56AF" w:rsidRDefault="00763087" w:rsidP="005A56AF">
      <w:pPr>
        <w:jc w:val="both"/>
        <w:rPr>
          <w:b/>
          <w:sz w:val="36"/>
          <w:szCs w:val="36"/>
          <w:lang w:val="es-ES"/>
        </w:rPr>
      </w:pPr>
      <w:r w:rsidRPr="005A56AF">
        <w:rPr>
          <w:b/>
          <w:sz w:val="36"/>
          <w:szCs w:val="36"/>
          <w:lang w:val="es-ES"/>
        </w:rPr>
        <w:t xml:space="preserve">Revilla afirma que Cantabria será </w:t>
      </w:r>
      <w:smartTag w:uri="urn:schemas-microsoft-com:office:smarttags" w:element="PersonName">
        <w:smartTagPr>
          <w:attr w:name="ProductID" w:val="la primera Comunidad"/>
        </w:smartTagPr>
        <w:smartTag w:uri="urn:schemas-microsoft-com:office:smarttags" w:element="PersonName">
          <w:smartTagPr>
            <w:attr w:name="ProductID" w:val="la primera Comunidad Autónoma"/>
          </w:smartTagPr>
          <w:r w:rsidRPr="005A56AF">
            <w:rPr>
              <w:b/>
              <w:sz w:val="36"/>
              <w:szCs w:val="36"/>
              <w:lang w:val="es-ES"/>
            </w:rPr>
            <w:t>la primera Comunidad</w:t>
          </w:r>
        </w:smartTag>
        <w:r w:rsidRPr="005A56AF">
          <w:rPr>
            <w:b/>
            <w:sz w:val="36"/>
            <w:szCs w:val="36"/>
            <w:lang w:val="es-ES"/>
          </w:rPr>
          <w:t xml:space="preserve"> Autónoma</w:t>
        </w:r>
      </w:smartTag>
      <w:r w:rsidRPr="005A56AF">
        <w:rPr>
          <w:b/>
          <w:sz w:val="36"/>
          <w:szCs w:val="36"/>
          <w:lang w:val="es-ES"/>
        </w:rPr>
        <w:t xml:space="preserve"> en salir de la crisis porque está orientando su economía hacia la ciencia, la tecnología y las energías renovables</w:t>
      </w:r>
    </w:p>
    <w:p w:rsidR="00763087" w:rsidRDefault="00763087">
      <w:pPr>
        <w:rPr>
          <w:lang w:val="es-ES"/>
        </w:rPr>
      </w:pPr>
    </w:p>
    <w:p w:rsidR="00763087" w:rsidRPr="005A56AF" w:rsidRDefault="00763087">
      <w:pPr>
        <w:rPr>
          <w:b/>
          <w:i/>
          <w:sz w:val="28"/>
          <w:szCs w:val="28"/>
          <w:lang w:val="es-ES"/>
        </w:rPr>
      </w:pPr>
      <w:r w:rsidRPr="005A56AF">
        <w:rPr>
          <w:b/>
          <w:i/>
          <w:sz w:val="28"/>
          <w:szCs w:val="28"/>
          <w:lang w:val="es-ES"/>
        </w:rPr>
        <w:t>Héctor Lavín se presenta como candidato a la Alcaldía de Camargo con el objetivo de devolver al municipio “</w:t>
      </w:r>
      <w:r>
        <w:rPr>
          <w:b/>
          <w:i/>
          <w:sz w:val="28"/>
          <w:szCs w:val="28"/>
          <w:lang w:val="es-ES"/>
        </w:rPr>
        <w:t>e</w:t>
      </w:r>
      <w:r w:rsidRPr="005A56AF">
        <w:rPr>
          <w:b/>
          <w:i/>
          <w:sz w:val="28"/>
          <w:szCs w:val="28"/>
          <w:lang w:val="es-ES"/>
        </w:rPr>
        <w:t>l lugar que le corresponde”</w:t>
      </w:r>
    </w:p>
    <w:p w:rsidR="00763087" w:rsidRDefault="00763087">
      <w:pPr>
        <w:rPr>
          <w:lang w:val="es-ES"/>
        </w:rPr>
      </w:pPr>
    </w:p>
    <w:p w:rsidR="00763087" w:rsidRPr="005A56AF" w:rsidRDefault="00763087" w:rsidP="005A56AF">
      <w:pPr>
        <w:jc w:val="right"/>
        <w:rPr>
          <w:i/>
          <w:sz w:val="20"/>
          <w:szCs w:val="20"/>
          <w:lang w:val="es-ES"/>
        </w:rPr>
      </w:pPr>
      <w:r w:rsidRPr="005A56AF">
        <w:rPr>
          <w:i/>
          <w:sz w:val="20"/>
          <w:szCs w:val="20"/>
          <w:lang w:val="es-ES"/>
        </w:rPr>
        <w:t>Maliaño, 1 de abril de 2011</w:t>
      </w:r>
    </w:p>
    <w:p w:rsidR="00763087" w:rsidRDefault="00763087">
      <w:pPr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 xml:space="preserve">El presidente de Cantabria y secretario general del PRC, Miguel Ángel Revilla, aseguró anoche en Maliaño que </w:t>
      </w:r>
      <w:smartTag w:uri="urn:schemas-microsoft-com:office:smarttags" w:element="PersonName">
        <w:smartTagPr>
          <w:attr w:name="ProductID" w:val="la Comunidad Autónoma"/>
        </w:smartTagPr>
        <w:r>
          <w:rPr>
            <w:lang w:val="es-ES"/>
          </w:rPr>
          <w:t>la Comunidad Autónoma</w:t>
        </w:r>
      </w:smartTag>
      <w:r>
        <w:rPr>
          <w:lang w:val="es-ES"/>
        </w:rPr>
        <w:t xml:space="preserve"> será la primera en salir de la crisis porque está orientando su economía hacia la ciencia, la tecnología y las energías renovables. “En Cantabria ya hemos roto la recesión, las previsiones dan para este año un crecimiento del 1,3 cuando para España dan el 1, y para 2012 prevén ya un crecimiento de más del 2 por ciento, por lo que estaremos en condiciones de crear empleo neto”. 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 xml:space="preserve">Revilla realizó estas declaraciones durante su intervención en el acto público organizado por el Partido Regionalista para presentar al candidato a la Alcaldía de Camargo, Héctor Lavín, que contó con la asistencia de alrededor de 300 personas, y en el que estuvo acompañado por el vicesecretario general, Rafael de la Sierra; el secretario de Organización, </w:t>
      </w:r>
      <w:smartTag w:uri="urn:schemas-microsoft-com:office:smarttags" w:element="PersonName">
        <w:smartTagPr>
          <w:attr w:name="ProductID" w:val="Fernando Fernández"/>
        </w:smartTagPr>
        <w:r>
          <w:rPr>
            <w:lang w:val="es-ES"/>
          </w:rPr>
          <w:t>Fernando Fernández</w:t>
        </w:r>
      </w:smartTag>
      <w:r>
        <w:rPr>
          <w:lang w:val="es-ES"/>
        </w:rPr>
        <w:t xml:space="preserve">, y el consejero de Obras Públicas, </w:t>
      </w:r>
      <w:smartTag w:uri="urn:schemas-microsoft-com:office:smarttags" w:element="PersonName">
        <w:smartTagPr>
          <w:attr w:name="ProductID" w:val="José María"/>
        </w:smartTagPr>
        <w:r>
          <w:rPr>
            <w:lang w:val="es-ES"/>
          </w:rPr>
          <w:t>José María</w:t>
        </w:r>
      </w:smartTag>
      <w:r>
        <w:rPr>
          <w:lang w:val="es-ES"/>
        </w:rPr>
        <w:t xml:space="preserve"> Mazón. 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>El líder del PRC repasó la labor desarrollada por el Gobierno de Cantabria bajo su presidencia, con especial hincapié en las políticas iniciadas hace 8 años para reorientar la economía hacia sectores “de futuro”, vinculados a la innovación y las energías renovables, con el fin de atajar su excesiva dependencia de otros sectores “más inestables” como la construcción y el turismo.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>En este sentido, agregó que gracias a esas políticas la región ha soportado los efectos de la crisis mejor que otros territorios y está en condiciones de afrontar antes la recuperación.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 xml:space="preserve">Revilla pidió a los candidatos y militantes regionalistas que centren su campaña en explicar a la ciudadanía esa labor desarrollada por el Ejecutivo y el papel “clave” desempeñado por </w:t>
      </w:r>
      <w:smartTag w:uri="urn:schemas-microsoft-com:office:smarttags" w:element="PersonName">
        <w:smartTagPr>
          <w:attr w:name="ProductID" w:val="el PRC"/>
        </w:smartTagPr>
        <w:r>
          <w:rPr>
            <w:lang w:val="es-ES"/>
          </w:rPr>
          <w:t>el PRC</w:t>
        </w:r>
      </w:smartTag>
      <w:r>
        <w:rPr>
          <w:lang w:val="es-ES"/>
        </w:rPr>
        <w:t xml:space="preserve"> en la historia de Cantabria. 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>Asimismo, se refirió al resultado “excepcional” obtenido por la candidatura regionalista en Camargo en las elecciones autonómicas de 2007 y confió en mejorarlo el próximo 22 de mayo.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 xml:space="preserve">Héctor Lavín aseguró por su parte que su objetivo prioritario es devolver a Camargo “el lugar que le corresponde” entre los municipios de Cantabria y conseguir que vuelva a ser “referente en tantas y tantas cosas”, entre las que mencionó las disciplinas deportivas y las infraestructuras  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>“Vengo a trabajar en pro de solucionar problemas puntuales, de mejorar las cosas y de hacer un futuro más accesible y mejor para Camargo”, precisó el candidato regionalista, que pretende contribuir a que los vecinos se sientan “orgullosos” de su municipio.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  <w:r>
        <w:rPr>
          <w:lang w:val="es-ES"/>
        </w:rPr>
        <w:t>Finalmente, el secretario de Organización destacó la renovación de las candidaturas del PRC en la comarca de la bahía de Santander, con cinco candidatos nuevos en seis municipios, y afirmó que el objetivo mínimo de la lista de Camargo es igualar los resultados conseguidos por la autonómica hace cuatro años,  cuando obtuvo un total de 4.692 votos.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</w:p>
    <w:p w:rsidR="00763087" w:rsidRPr="00E127BC" w:rsidRDefault="00763087" w:rsidP="005A56AF">
      <w:pPr>
        <w:jc w:val="both"/>
        <w:rPr>
          <w:i/>
          <w:lang w:val="es-ES"/>
        </w:rPr>
      </w:pPr>
      <w:r w:rsidRPr="00E127BC">
        <w:rPr>
          <w:i/>
          <w:lang w:val="es-ES"/>
        </w:rPr>
        <w:t>Se adjuntan fotografías y ficheros de audio.</w:t>
      </w:r>
    </w:p>
    <w:p w:rsidR="00763087" w:rsidRPr="00E127BC" w:rsidRDefault="00763087" w:rsidP="005A56AF">
      <w:pPr>
        <w:jc w:val="both"/>
        <w:rPr>
          <w:i/>
          <w:lang w:val="es-ES"/>
        </w:rPr>
      </w:pPr>
      <w:r w:rsidRPr="00E127BC">
        <w:rPr>
          <w:i/>
          <w:lang w:val="es-ES"/>
        </w:rPr>
        <w:t>Se facilitará DVD a las emisoras de televisión.</w:t>
      </w: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</w:p>
    <w:p w:rsidR="00763087" w:rsidRDefault="00763087" w:rsidP="005A56AF">
      <w:pPr>
        <w:jc w:val="both"/>
        <w:rPr>
          <w:lang w:val="es-ES"/>
        </w:rPr>
      </w:pPr>
    </w:p>
    <w:p w:rsidR="00763087" w:rsidRPr="005A56AF" w:rsidRDefault="00763087" w:rsidP="005A56AF">
      <w:pPr>
        <w:jc w:val="both"/>
        <w:rPr>
          <w:lang w:val="es-ES"/>
        </w:rPr>
      </w:pPr>
    </w:p>
    <w:sectPr w:rsidR="00763087" w:rsidRPr="005A56AF" w:rsidSect="00192349">
      <w:headerReference w:type="default" r:id="rId6"/>
      <w:footerReference w:type="default" r:id="rId7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87" w:rsidRDefault="00763087" w:rsidP="00192349">
      <w:r>
        <w:separator/>
      </w:r>
    </w:p>
  </w:endnote>
  <w:endnote w:type="continuationSeparator" w:id="1">
    <w:p w:rsidR="00763087" w:rsidRDefault="00763087" w:rsidP="0019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87" w:rsidRDefault="00763087" w:rsidP="00192349">
    <w:pPr>
      <w:pStyle w:val="Footer"/>
      <w:tabs>
        <w:tab w:val="clear" w:pos="8504"/>
        <w:tab w:val="right" w:pos="8505"/>
      </w:tabs>
      <w:ind w:left="-1701" w:right="-1701"/>
    </w:pPr>
    <w:r w:rsidRPr="00EA3D06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i1028" type="#_x0000_t75" style="width:595.5pt;height:92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87" w:rsidRDefault="00763087" w:rsidP="00192349">
      <w:r>
        <w:separator/>
      </w:r>
    </w:p>
  </w:footnote>
  <w:footnote w:type="continuationSeparator" w:id="1">
    <w:p w:rsidR="00763087" w:rsidRDefault="00763087" w:rsidP="0019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87" w:rsidRDefault="00763087" w:rsidP="00192349">
    <w:pPr>
      <w:pStyle w:val="Header"/>
      <w:jc w:val="center"/>
    </w:pPr>
    <w:r w:rsidRPr="00EA3D06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157.5pt;height:52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49"/>
    <w:rsid w:val="00053018"/>
    <w:rsid w:val="000C0469"/>
    <w:rsid w:val="00192349"/>
    <w:rsid w:val="00202829"/>
    <w:rsid w:val="00361FF2"/>
    <w:rsid w:val="003F67A0"/>
    <w:rsid w:val="00542AC5"/>
    <w:rsid w:val="005A56AF"/>
    <w:rsid w:val="00604971"/>
    <w:rsid w:val="00606BA0"/>
    <w:rsid w:val="00763087"/>
    <w:rsid w:val="00830AC8"/>
    <w:rsid w:val="008726D0"/>
    <w:rsid w:val="00AC2ED5"/>
    <w:rsid w:val="00AD29E8"/>
    <w:rsid w:val="00BF6E62"/>
    <w:rsid w:val="00C355CF"/>
    <w:rsid w:val="00E127BC"/>
    <w:rsid w:val="00EA3D06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A0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3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3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23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3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2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349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509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Boxer Publicidad</dc:creator>
  <cp:keywords/>
  <dc:description/>
  <cp:lastModifiedBy>lcm10208</cp:lastModifiedBy>
  <cp:revision>3</cp:revision>
  <cp:lastPrinted>2011-02-24T17:36:00Z</cp:lastPrinted>
  <dcterms:created xsi:type="dcterms:W3CDTF">2011-04-01T09:06:00Z</dcterms:created>
  <dcterms:modified xsi:type="dcterms:W3CDTF">2011-04-01T09:50:00Z</dcterms:modified>
</cp:coreProperties>
</file>